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shape id="_x0000_i1025" o:spt="75" type="#_x0000_t75" style="height:311.25pt;width:415.15pt;" filled="f" o:preferrelative="t" stroked="f" coordsize="21600,21600">
            <v:path/>
            <v:fill on="f" focussize="0,0"/>
            <v:stroke on="f" joinstyle="miter"/>
            <v:imagedata r:id="rId4" o:title="IMG_20180926_190409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311.25pt;width:415.15pt;" filled="f" o:preferrelative="t" stroked="f" coordsize="21600,21600">
            <v:path/>
            <v:fill on="f" focussize="0,0"/>
            <v:stroke on="f" joinstyle="miter"/>
            <v:imagedata r:id="rId5" o:title="IMG_20180926_190413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311.25pt;width:415.15pt;" filled="f" o:preferrelative="t" stroked="f" coordsize="21600,21600">
            <v:path/>
            <v:fill on="f" focussize="0,0"/>
            <v:stroke on="f" joinstyle="miter"/>
            <v:imagedata r:id="rId6" o:title="IMG_20180926_190420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AE"/>
    <w:rsid w:val="00397A2C"/>
    <w:rsid w:val="00CF489A"/>
    <w:rsid w:val="00FA35AE"/>
    <w:rsid w:val="274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2018-09-26T12:33:00Z</dcterms:created>
  <dc:creator>田雨</dc:creator>
  <cp:lastModifiedBy>逄涵铭</cp:lastModifiedBy>
  <dcterms:modified xsi:type="dcterms:W3CDTF">2018-09-27T01:58:57Z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