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63" w:rsidRPr="001C37A0" w:rsidRDefault="00493AB5" w:rsidP="001C37A0">
      <w:pPr>
        <w:spacing w:line="500" w:lineRule="exact"/>
        <w:ind w:firstLineChars="200" w:firstLine="480"/>
        <w:jc w:val="center"/>
        <w:rPr>
          <w:rStyle w:val="a3"/>
          <w:rFonts w:ascii="微软雅黑" w:eastAsia="微软雅黑" w:hAnsi="微软雅黑" w:hint="eastAsia"/>
          <w:color w:val="000000"/>
          <w:sz w:val="24"/>
          <w:szCs w:val="24"/>
          <w:shd w:val="clear" w:color="auto" w:fill="FFFFFF"/>
        </w:rPr>
      </w:pPr>
      <w:r w:rsidRPr="001C37A0">
        <w:rPr>
          <w:rStyle w:val="a3"/>
          <w:rFonts w:ascii="微软雅黑" w:eastAsia="微软雅黑" w:hAnsi="微软雅黑" w:hint="eastAsia"/>
          <w:color w:val="000000"/>
          <w:sz w:val="24"/>
          <w:szCs w:val="24"/>
          <w:shd w:val="clear" w:color="auto" w:fill="FFFFFF"/>
        </w:rPr>
        <w:t>在庆祝中国人民解放军建军90周年大会上的讲话</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同志们，朋友们：</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今天，我们在这里隆重集会，庆祝中国人民解放军建军90周年，回顾在中国共产党领导下人民军队的光辉历程，展望国防和军队现代化建设的光明前景，动员全党全军全国各族人民继续奋斗，汇聚起强国强军的磅礴力量，共同为实现“两个一百年”奋斗目标、实现中华民族伟大复兴的中国梦而不懈奋斗。</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同志们、朋友们！</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90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国革命的胜利，就无法改变中国人民和中华民族的命运。</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1927年8月1日，南昌城头一声枪响，拉开了我们党武装反抗国民党反动派的大幕。这是中国共产党历史上的一个伟大事件，是中国革命史上的一个伟大事件，也是中华民族发展史上的一个伟大事件。</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自那时起，中国共产党领导下的人民军队，就英勇投身为中国人民求解放、求幸福，为中华民族谋独立、谋复兴的历史洪流，同中国人民和中华民族的命运紧紧连在了一起。</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lastRenderedPageBreak/>
        <w:t>90年来，人民军队历经硝烟战火，一路披荆斩棘，付出巨大牺牲，取得一个又一个辉煌胜利，为党和人民建立了伟大的历史功勋。</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——这个伟大的历史功勋就是，英雄的人民军队，在党领导的22年武装革命斗争中，以无往不胜的英雄气概、</w:t>
      </w:r>
      <w:proofErr w:type="gramStart"/>
      <w:r w:rsidRPr="001C37A0">
        <w:rPr>
          <w:rFonts w:asciiTheme="minorEastAsia" w:hAnsiTheme="minorEastAsia" w:hint="eastAsia"/>
          <w:sz w:val="24"/>
          <w:szCs w:val="24"/>
        </w:rPr>
        <w:t>坚韧不拔</w:t>
      </w:r>
      <w:proofErr w:type="gramEnd"/>
      <w:r w:rsidRPr="001C37A0">
        <w:rPr>
          <w:rFonts w:asciiTheme="minorEastAsia" w:hAnsiTheme="minorEastAsia" w:hint="eastAsia"/>
          <w:sz w:val="24"/>
          <w:szCs w:val="24"/>
        </w:rPr>
        <w:t>的革命毅力、灵活机动的战略战术、英勇顽强的战斗作风，克服了各种难以想象的艰难困苦，打败了国内外异常凶恶的敌人，夺取了土地革命战争、抗日战争、解放战争的伟大胜利，</w:t>
      </w:r>
      <w:r w:rsidRPr="001C37A0">
        <w:rPr>
          <w:rFonts w:hint="eastAsia"/>
          <w:sz w:val="24"/>
          <w:szCs w:val="24"/>
        </w:rPr>
        <w:t>推翻了压在中国人民头上的三座大山，以鲜血和生命为建立人民当家作主的新中国奠定了牢固根基，彻底扭转了中华民族近代以来落后挨打的被动局面。</w:t>
      </w:r>
    </w:p>
    <w:p w:rsidR="00493AB5" w:rsidRPr="001C37A0" w:rsidRDefault="00493AB5" w:rsidP="001C37A0">
      <w:pPr>
        <w:spacing w:line="500" w:lineRule="exact"/>
        <w:ind w:firstLineChars="200" w:firstLine="480"/>
        <w:jc w:val="left"/>
        <w:rPr>
          <w:rFonts w:hint="eastAsia"/>
          <w:sz w:val="24"/>
          <w:szCs w:val="24"/>
        </w:rPr>
      </w:pPr>
      <w:r w:rsidRPr="001C37A0">
        <w:rPr>
          <w:rFonts w:hint="eastAsia"/>
          <w:sz w:val="24"/>
          <w:szCs w:val="24"/>
        </w:rPr>
        <w:t>——这个伟大的历史功勋就是，英雄的人民军队，积极投身社会主义革命和建设，全面履行保卫祖国、保卫人民和平劳动的职能，胜利进行抗美援朝战争和多次边境自卫作战，打出了国威军威，捍卫了祖国万里边疆和辽阔海空，为巩固新生人民政权、形成中国大国地位、维护中华民族尊严提供了坚强后盾。</w:t>
      </w:r>
    </w:p>
    <w:p w:rsidR="00493AB5" w:rsidRPr="001C37A0" w:rsidRDefault="00493AB5" w:rsidP="001C37A0">
      <w:pPr>
        <w:spacing w:line="500" w:lineRule="exact"/>
        <w:ind w:firstLineChars="200" w:firstLine="480"/>
        <w:jc w:val="left"/>
        <w:rPr>
          <w:rFonts w:hint="eastAsia"/>
          <w:sz w:val="24"/>
          <w:szCs w:val="24"/>
        </w:rPr>
      </w:pPr>
      <w:r w:rsidRPr="001C37A0">
        <w:rPr>
          <w:rFonts w:hint="eastAsia"/>
          <w:sz w:val="24"/>
          <w:szCs w:val="24"/>
        </w:rP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同志们、朋友们！</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90年来，我们的国家、我们的民族历经挫折而奋起、历经苦难而辉煌，发生了前所未有的历史巨变，实现了从站起来到富起来、强起来的伟大飞跃。这是中国共产党坚强领导的胜利，是中国人民不懈奋斗的胜利，也是人民军队英勇奋</w:t>
      </w:r>
      <w:r w:rsidRPr="001C37A0">
        <w:rPr>
          <w:rFonts w:asciiTheme="minorEastAsia" w:hAnsiTheme="minorEastAsia" w:hint="eastAsia"/>
          <w:sz w:val="24"/>
          <w:szCs w:val="24"/>
        </w:rPr>
        <w:lastRenderedPageBreak/>
        <w:t>战的胜利。</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在这个光荣而庄严的时刻，我们深切缅怀为中国人民解放事业和社会主义建设事业而英勇献身的人民军队革命烈士们。他们的牺牲奉献，永远铭记在中国人民心中！</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在这里，我代表党中央、国务院和中央军委，向战斗在保卫祖国、建设祖国各个岗位上的人民解放军指战员、武警部队官兵、预备役军人和广大民兵，致以节日的祝贺！向为中国革命、建设、改革事业</w:t>
      </w:r>
      <w:proofErr w:type="gramStart"/>
      <w:r w:rsidRPr="001C37A0">
        <w:rPr>
          <w:rFonts w:asciiTheme="minorEastAsia" w:hAnsiTheme="minorEastAsia" w:hint="eastAsia"/>
          <w:sz w:val="24"/>
          <w:szCs w:val="24"/>
        </w:rPr>
        <w:t>作出</w:t>
      </w:r>
      <w:proofErr w:type="gramEnd"/>
      <w:r w:rsidRPr="001C37A0">
        <w:rPr>
          <w:rFonts w:asciiTheme="minorEastAsia" w:hAnsiTheme="minorEastAsia" w:hint="eastAsia"/>
          <w:sz w:val="24"/>
          <w:szCs w:val="24"/>
        </w:rPr>
        <w:t>重大贡献的人民军队离退休老同志，表示诚挚的问候！向在各个时期为人民军队建设</w:t>
      </w:r>
      <w:proofErr w:type="gramStart"/>
      <w:r w:rsidRPr="001C37A0">
        <w:rPr>
          <w:rFonts w:asciiTheme="minorEastAsia" w:hAnsiTheme="minorEastAsia" w:hint="eastAsia"/>
          <w:sz w:val="24"/>
          <w:szCs w:val="24"/>
        </w:rPr>
        <w:t>作出</w:t>
      </w:r>
      <w:proofErr w:type="gramEnd"/>
      <w:r w:rsidRPr="001C37A0">
        <w:rPr>
          <w:rFonts w:asciiTheme="minorEastAsia" w:hAnsiTheme="minorEastAsia" w:hint="eastAsia"/>
          <w:sz w:val="24"/>
          <w:szCs w:val="24"/>
        </w:rPr>
        <w:t>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同志们、朋友们！</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90年来，在长期实践中，人民军队在党的旗帜下前进，形成了一整套建军治军原则，发展了人民战争的战略战术，培育了特有的光荣传统和优良作风。这是人民军队从胜利走向胜利的传家法宝，是人民军队必须永志不忘的红色血脉。</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w:t>
      </w:r>
      <w:r w:rsidRPr="001C37A0">
        <w:rPr>
          <w:rFonts w:asciiTheme="minorEastAsia" w:hAnsiTheme="minorEastAsia" w:hint="eastAsia"/>
          <w:sz w:val="24"/>
          <w:szCs w:val="24"/>
        </w:rPr>
        <w:lastRenderedPageBreak/>
        <w:t>冲锋陷阵的坚定意志。</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人民军队从胜利走向胜利，彰显了理想信念的伟大力量。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历史告诉我们，革命理想高于天，人民军队之所以</w:t>
      </w:r>
      <w:proofErr w:type="gramStart"/>
      <w:r w:rsidRPr="001C37A0">
        <w:rPr>
          <w:rFonts w:asciiTheme="minorEastAsia" w:hAnsiTheme="minorEastAsia" w:hint="eastAsia"/>
          <w:sz w:val="24"/>
          <w:szCs w:val="24"/>
        </w:rPr>
        <w:t>能够攻坚</w:t>
      </w:r>
      <w:proofErr w:type="gramEnd"/>
      <w:r w:rsidRPr="001C37A0">
        <w:rPr>
          <w:rFonts w:asciiTheme="minorEastAsia" w:hAnsiTheme="minorEastAsia" w:hint="eastAsia"/>
          <w:sz w:val="24"/>
          <w:szCs w:val="24"/>
        </w:rPr>
        <w:t>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w:t>
      </w:r>
      <w:proofErr w:type="gramStart"/>
      <w:r w:rsidRPr="001C37A0">
        <w:rPr>
          <w:rFonts w:asciiTheme="minorEastAsia" w:hAnsiTheme="minorEastAsia" w:hint="eastAsia"/>
          <w:sz w:val="24"/>
          <w:szCs w:val="24"/>
        </w:rPr>
        <w:t>愈改愈</w:t>
      </w:r>
      <w:proofErr w:type="gramEnd"/>
      <w:r w:rsidRPr="001C37A0">
        <w:rPr>
          <w:rFonts w:asciiTheme="minorEastAsia" w:hAnsiTheme="minorEastAsia" w:hint="eastAsia"/>
          <w:sz w:val="24"/>
          <w:szCs w:val="24"/>
        </w:rPr>
        <w:t>强。从红军时期的“十六字</w:t>
      </w:r>
      <w:proofErr w:type="gramStart"/>
      <w:r w:rsidRPr="001C37A0">
        <w:rPr>
          <w:rFonts w:asciiTheme="minorEastAsia" w:hAnsiTheme="minorEastAsia" w:hint="eastAsia"/>
          <w:sz w:val="24"/>
          <w:szCs w:val="24"/>
        </w:rPr>
        <w:t>诀</w:t>
      </w:r>
      <w:proofErr w:type="gramEnd"/>
      <w:r w:rsidRPr="001C37A0">
        <w:rPr>
          <w:rFonts w:asciiTheme="minorEastAsia" w:hAnsiTheme="minorEastAsia" w:hint="eastAsia"/>
          <w:sz w:val="24"/>
          <w:szCs w:val="24"/>
        </w:rPr>
        <w:t>”，到抗日战争时期的“持久战”，从解放战争时期的“十大军事原则”，到抗美援朝战争时期的“零敲牛皮糖”，再到新中国成立后军事战略方针的不断调整，人民军队从战争中学习战争，从实践中探索规律，在世界军事史上书写了战争指</w:t>
      </w:r>
      <w:r w:rsidRPr="001C37A0">
        <w:rPr>
          <w:rFonts w:asciiTheme="minorEastAsia" w:hAnsiTheme="minorEastAsia" w:hint="eastAsia"/>
          <w:sz w:val="24"/>
          <w:szCs w:val="24"/>
        </w:rPr>
        <w:lastRenderedPageBreak/>
        <w:t>导艺术不断创新的生动篇章。</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——人民军队从胜利走向胜利，彰显了战斗精神的伟大力量。敢于斗争、敢于胜利，一不怕苦、二不怕死，是人民军队血性胆魄的生动写照。“狼牙山五壮士”、“白刃格斗英雄连”、“刘老庄连”、董存瑞、</w:t>
      </w:r>
      <w:proofErr w:type="gramStart"/>
      <w:r w:rsidRPr="001C37A0">
        <w:rPr>
          <w:rFonts w:asciiTheme="minorEastAsia" w:hAnsiTheme="minorEastAsia" w:hint="eastAsia"/>
          <w:sz w:val="24"/>
          <w:szCs w:val="24"/>
        </w:rPr>
        <w:t>邱</w:t>
      </w:r>
      <w:proofErr w:type="gramEnd"/>
      <w:r w:rsidRPr="001C37A0">
        <w:rPr>
          <w:rFonts w:asciiTheme="minorEastAsia" w:hAnsiTheme="minorEastAsia" w:hint="eastAsia"/>
          <w:sz w:val="24"/>
          <w:szCs w:val="24"/>
        </w:rPr>
        <w:t>少云、黄继光等无数英雄群体和革命先烈，用生命诠释了一往无前的英雄气概。在枪林弹雨的战场上，面对气焰嚣张的强大敌人，人民军队曾经发出了“三个不相信”的英雄宣言：在革命战士面前，不相信有完不成的任务，不相信有克服不了的困难，不相信有战胜不了的敌人！英勇顽强，视死如归，血战到底，人民军队用大无畏的气概赢得了党的信任、人民赞誉，也赢得了世界尊敬。</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历史告诉我们，战争不仅是物质的较量，更是精神的比拼。没有顽强的意志，没有敢于牺牲的品质，再好的武器装备也不能保证胜利。一代</w:t>
      </w:r>
      <w:proofErr w:type="gramStart"/>
      <w:r w:rsidRPr="001C37A0">
        <w:rPr>
          <w:rFonts w:asciiTheme="minorEastAsia" w:hAnsiTheme="minorEastAsia" w:hint="eastAsia"/>
          <w:sz w:val="24"/>
          <w:szCs w:val="24"/>
        </w:rPr>
        <w:t>一代</w:t>
      </w:r>
      <w:proofErr w:type="gramEnd"/>
      <w:r w:rsidRPr="001C37A0">
        <w:rPr>
          <w:rFonts w:asciiTheme="minorEastAsia" w:hAnsiTheme="minorEastAsia" w:hint="eastAsia"/>
          <w:sz w:val="24"/>
          <w:szCs w:val="24"/>
        </w:rPr>
        <w:t>革命军人正是靠着向死而生的英勇决绝，形成了压倒一切敌人而决不被敌人所屈服的伟大气概。前进道路上，人民军队必须大力弘扬敢打必胜的精神品质，任何时候任何情况下都保持革命英雄主义的昂扬斗志。</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——人民军队从胜利走向胜利，彰显了革命纪律的伟大力量。人民军队素以纪律严明著称于</w:t>
      </w:r>
      <w:proofErr w:type="gramStart"/>
      <w:r w:rsidRPr="001C37A0">
        <w:rPr>
          <w:rFonts w:asciiTheme="minorEastAsia" w:hAnsiTheme="minorEastAsia" w:hint="eastAsia"/>
          <w:sz w:val="24"/>
          <w:szCs w:val="24"/>
        </w:rPr>
        <w:t>世</w:t>
      </w:r>
      <w:proofErr w:type="gramEnd"/>
      <w:r w:rsidRPr="001C37A0">
        <w:rPr>
          <w:rFonts w:asciiTheme="minorEastAsia" w:hAnsiTheme="minorEastAsia" w:hint="eastAsia"/>
          <w:sz w:val="24"/>
          <w:szCs w:val="24"/>
        </w:rPr>
        <w:t>，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w:t>
      </w:r>
      <w:proofErr w:type="gramStart"/>
      <w:r w:rsidRPr="001C37A0">
        <w:rPr>
          <w:rFonts w:asciiTheme="minorEastAsia" w:hAnsiTheme="minorEastAsia" w:hint="eastAsia"/>
          <w:sz w:val="24"/>
          <w:szCs w:val="24"/>
        </w:rPr>
        <w:t>焚</w:t>
      </w:r>
      <w:proofErr w:type="gramEnd"/>
      <w:r w:rsidRPr="001C37A0">
        <w:rPr>
          <w:rFonts w:asciiTheme="minorEastAsia" w:hAnsiTheme="minorEastAsia" w:hint="eastAsia"/>
          <w:sz w:val="24"/>
          <w:szCs w:val="24"/>
        </w:rPr>
        <w:t>身，也岿然不动，直至付出生命；哪怕身陷绝境，也坚守战位，慷慨赴死。人民军队始终是高度团结统一的战斗集体，始终保持了强大的凝聚力和战斗力。</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历史告诉我们，加强纪律性，革命无不胜。一支军队的力量，不仅要看其人数，不仅要看其武器装备，还要看其纪律性。一支没有纪律的军队，只能是乌合</w:t>
      </w:r>
      <w:r w:rsidRPr="001C37A0">
        <w:rPr>
          <w:rFonts w:asciiTheme="minorEastAsia" w:hAnsiTheme="minorEastAsia" w:hint="eastAsia"/>
          <w:sz w:val="24"/>
          <w:szCs w:val="24"/>
        </w:rPr>
        <w:lastRenderedPageBreak/>
        <w:t>之众。前进道路上，人民军队必须用铁的纪律凝聚铁的意志、锤炼铁的作风、锻造铁的队伍，任何时候任何情况下</w:t>
      </w:r>
      <w:proofErr w:type="gramStart"/>
      <w:r w:rsidRPr="001C37A0">
        <w:rPr>
          <w:rFonts w:asciiTheme="minorEastAsia" w:hAnsiTheme="minorEastAsia" w:hint="eastAsia"/>
          <w:sz w:val="24"/>
          <w:szCs w:val="24"/>
        </w:rPr>
        <w:t>都一切</w:t>
      </w:r>
      <w:proofErr w:type="gramEnd"/>
      <w:r w:rsidRPr="001C37A0">
        <w:rPr>
          <w:rFonts w:asciiTheme="minorEastAsia" w:hAnsiTheme="minorEastAsia" w:hint="eastAsia"/>
          <w:sz w:val="24"/>
          <w:szCs w:val="24"/>
        </w:rPr>
        <w:t>行动听指挥、步调一致向前进。</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人民军队从胜利走向胜利，彰显了军民团结的伟大力量。人民军队始终和人民同呼吸、共命运、心连心，完全彻底为人民奋斗，哪里有敌人，哪里有危难，哪里就有人民子弟兵。谁把人民放在心上，人民就把谁放在心上。“最后一碗米送去做军粮，最后一尺布送去做军装，最后一件老棉袄盖在担架上，最后一个亲骨肉送去上战场”。这首战争年代广为传唱的民谣，就是军民团结如一人的生动体现。</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历史告诉我们，有了民心所向、民意所归、民力所聚，人民军队就能无往而不胜、无敌于天下。只要始终站在人民立场上，赢得</w:t>
      </w:r>
      <w:proofErr w:type="gramStart"/>
      <w:r w:rsidRPr="001C37A0">
        <w:rPr>
          <w:rFonts w:asciiTheme="minorEastAsia" w:hAnsiTheme="minorEastAsia" w:hint="eastAsia"/>
          <w:sz w:val="24"/>
          <w:szCs w:val="24"/>
        </w:rPr>
        <w:t>最</w:t>
      </w:r>
      <w:proofErr w:type="gramEnd"/>
      <w:r w:rsidRPr="001C37A0">
        <w:rPr>
          <w:rFonts w:asciiTheme="minorEastAsia" w:hAnsiTheme="minorEastAsia" w:hint="eastAsia"/>
          <w:sz w:val="24"/>
          <w:szCs w:val="24"/>
        </w:rPr>
        <w:t>广大人民衷心拥护，就能构筑起众志成城的铜墙铁壁。前进道路上，人民军队必须牢记全心全意为人民服务的根本宗旨，任何时候任何情况下都做人民子弟兵。</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同志们、朋友们！</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人民军队的历史辉煌，是鲜血生命铸就的，永远值得我们铭记。人民军队的历史经验，是艰辛探索得来的，永远需要我们弘扬。人民军队的历史发展，是忠诚担当推动的，永远激励我们向前。</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党的十八大以来，我们着眼于实现“两个一百年”奋斗目标、实现中华民族伟大复兴的中国梦，提出建设一支听党指挥、能打胜仗、作风优良的人民军队这一党在新形势下的强军目标，与时俱</w:t>
      </w:r>
      <w:proofErr w:type="gramStart"/>
      <w:r w:rsidRPr="001C37A0">
        <w:rPr>
          <w:rFonts w:asciiTheme="minorEastAsia" w:hAnsiTheme="minorEastAsia" w:hint="eastAsia"/>
          <w:sz w:val="24"/>
          <w:szCs w:val="24"/>
        </w:rPr>
        <w:t>进创新</w:t>
      </w:r>
      <w:proofErr w:type="gramEnd"/>
      <w:r w:rsidRPr="001C37A0">
        <w:rPr>
          <w:rFonts w:asciiTheme="minorEastAsia" w:hAnsiTheme="minorEastAsia" w:hint="eastAsia"/>
          <w:sz w:val="24"/>
          <w:szCs w:val="24"/>
        </w:rPr>
        <w:t>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坚持战斗力这个唯一的根本的标准，深入推进练兵备战，坚决捍卫国家领土主权和海洋权益。我们深入贯彻新发展理念，更加注重聚焦实战，更加注重创新驱动，更加注重体系建设，更加注重集约高效，更加注重军民融合，不断提高人民</w:t>
      </w:r>
      <w:r w:rsidRPr="001C37A0">
        <w:rPr>
          <w:rFonts w:asciiTheme="minorEastAsia" w:hAnsiTheme="minorEastAsia" w:hint="eastAsia"/>
          <w:sz w:val="24"/>
          <w:szCs w:val="24"/>
        </w:rPr>
        <w:lastRenderedPageBreak/>
        <w:t>军队建设质量和效益。</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经过5年努力，人民军队实现了政治生态重塑、组织形态重塑、力量体系重塑、作风形象重塑，人民军队重整行装再出发，在中国特色强军之路上迈出了坚实步伐。</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同志们、朋友们！</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推进强军事业，必须毫不动摇坚持党对军队的绝对领导，确保人民军队永远跟党走。党的领导，是人民军队始终保持强大的凝聚力、向心力、创造力、战斗力的根本保证。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rsidR="00493AB5" w:rsidRPr="001C37A0" w:rsidRDefault="00493AB5"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w:t>
      </w:r>
      <w:r w:rsidRPr="001C37A0">
        <w:rPr>
          <w:rFonts w:asciiTheme="minorEastAsia" w:hAnsiTheme="minorEastAsia" w:hint="eastAsia"/>
          <w:sz w:val="24"/>
          <w:szCs w:val="24"/>
        </w:rPr>
        <w:lastRenderedPageBreak/>
        <w:t>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rsidR="00493AB5"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——推进强军事业，必须始终聚焦备战打仗，锻造召之即来、来之能战、战之必胜的精兵劲旅。安不可以忘危，治不可以忘乱。我们捍卫和平、维护安全、</w:t>
      </w:r>
      <w:proofErr w:type="gramStart"/>
      <w:r w:rsidRPr="001C37A0">
        <w:rPr>
          <w:rFonts w:asciiTheme="minorEastAsia" w:hAnsiTheme="minorEastAsia" w:hint="eastAsia"/>
          <w:sz w:val="24"/>
          <w:szCs w:val="24"/>
        </w:rPr>
        <w:t>慑止战争</w:t>
      </w:r>
      <w:proofErr w:type="gramEnd"/>
      <w:r w:rsidRPr="001C37A0">
        <w:rPr>
          <w:rFonts w:asciiTheme="minorEastAsia" w:hAnsiTheme="minorEastAsia" w:hint="eastAsia"/>
          <w:sz w:val="24"/>
          <w:szCs w:val="24"/>
        </w:rPr>
        <w:t>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rsidR="001C37A0" w:rsidRPr="001C37A0" w:rsidRDefault="00493AB5"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w:t>
      </w:r>
      <w:r w:rsidR="001C37A0" w:rsidRPr="001C37A0">
        <w:rPr>
          <w:rFonts w:asciiTheme="minorEastAsia" w:hAnsiTheme="minorEastAsia" w:hint="eastAsia"/>
          <w:sz w:val="24"/>
          <w:szCs w:val="24"/>
        </w:rPr>
        <w:t>全军要坚定不移深化国防和军队改革，深入解决制约国防和军队建设的体制性障碍、结构性矛盾、政策性问题，完善和发展中国特色社会主义军事制度，加快构建能够打赢信息化战争、有效履行使命任务的中国特色</w:t>
      </w:r>
      <w:r w:rsidR="001C37A0" w:rsidRPr="001C37A0">
        <w:rPr>
          <w:rFonts w:asciiTheme="minorEastAsia" w:hAnsiTheme="minorEastAsia" w:hint="eastAsia"/>
          <w:sz w:val="24"/>
          <w:szCs w:val="24"/>
        </w:rPr>
        <w:lastRenderedPageBreak/>
        <w:t>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rsidR="001C37A0" w:rsidRPr="001C37A0" w:rsidRDefault="001C37A0"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推进强军事业，必须深入推进军民融合发展，构建军民一体化的国家战略体系和能力。把军民融合发展上升为国家战略，是我们党长期探索经济建设和国防建设协调发展规律的重大成果，是从国家发展和安全全局出发</w:t>
      </w:r>
      <w:proofErr w:type="gramStart"/>
      <w:r w:rsidRPr="001C37A0">
        <w:rPr>
          <w:rFonts w:asciiTheme="minorEastAsia" w:hAnsiTheme="minorEastAsia" w:hint="eastAsia"/>
          <w:sz w:val="24"/>
          <w:szCs w:val="24"/>
        </w:rPr>
        <w:t>作出</w:t>
      </w:r>
      <w:proofErr w:type="gramEnd"/>
      <w:r w:rsidRPr="001C37A0">
        <w:rPr>
          <w:rFonts w:asciiTheme="minorEastAsia" w:hAnsiTheme="minorEastAsia" w:hint="eastAsia"/>
          <w:sz w:val="24"/>
          <w:szCs w:val="24"/>
        </w:rPr>
        <w:t>的重大决策，是应对复杂安全威胁、赢得国家战略优势的重大举措。要强化顶层设计，加强需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rsidR="001C37A0" w:rsidRPr="001C37A0" w:rsidRDefault="001C37A0"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——推进强军事业，必须坚持全心全意为人民服务的根本宗旨，始终做人民信赖、人民拥护、人民热爱的子弟兵。军队打胜仗，人民是</w:t>
      </w:r>
      <w:bookmarkStart w:id="0" w:name="_GoBack"/>
      <w:bookmarkEnd w:id="0"/>
      <w:r w:rsidRPr="001C37A0">
        <w:rPr>
          <w:rFonts w:asciiTheme="minorEastAsia" w:hAnsiTheme="minorEastAsia" w:hint="eastAsia"/>
          <w:sz w:val="24"/>
          <w:szCs w:val="24"/>
        </w:rPr>
        <w:t>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rsidR="001C37A0" w:rsidRPr="001C37A0" w:rsidRDefault="001C37A0"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同志们、朋友们！</w:t>
      </w:r>
    </w:p>
    <w:p w:rsidR="001C37A0" w:rsidRPr="001C37A0" w:rsidRDefault="001C37A0"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w:t>
      </w:r>
      <w:r w:rsidRPr="001C37A0">
        <w:rPr>
          <w:rFonts w:asciiTheme="minorEastAsia" w:hAnsiTheme="minorEastAsia" w:hint="eastAsia"/>
          <w:sz w:val="24"/>
          <w:szCs w:val="24"/>
        </w:rPr>
        <w:lastRenderedPageBreak/>
        <w:t>为推动构建人类命运共同体积极贡献力量。</w:t>
      </w:r>
    </w:p>
    <w:p w:rsidR="001C37A0" w:rsidRPr="001C37A0" w:rsidRDefault="001C37A0" w:rsidP="001C37A0">
      <w:pPr>
        <w:spacing w:line="500" w:lineRule="exact"/>
        <w:ind w:firstLineChars="200" w:firstLine="480"/>
        <w:jc w:val="left"/>
        <w:rPr>
          <w:rFonts w:asciiTheme="minorEastAsia" w:hAnsiTheme="minorEastAsia"/>
          <w:sz w:val="24"/>
          <w:szCs w:val="24"/>
        </w:rPr>
      </w:pPr>
      <w:r w:rsidRPr="001C37A0">
        <w:rPr>
          <w:rFonts w:asciiTheme="minorEastAsia" w:hAnsiTheme="minorEastAsia" w:hint="eastAsia"/>
          <w:sz w:val="24"/>
          <w:szCs w:val="24"/>
        </w:rPr>
        <w:t>同志们、朋友们！</w:t>
      </w:r>
    </w:p>
    <w:p w:rsidR="001C37A0" w:rsidRPr="001C37A0" w:rsidRDefault="001C37A0" w:rsidP="001C37A0">
      <w:pPr>
        <w:spacing w:line="500" w:lineRule="exact"/>
        <w:ind w:firstLineChars="200" w:firstLine="480"/>
        <w:jc w:val="left"/>
        <w:rPr>
          <w:rFonts w:asciiTheme="minorEastAsia" w:hAnsiTheme="minorEastAsia" w:hint="eastAsia"/>
          <w:sz w:val="24"/>
          <w:szCs w:val="24"/>
        </w:rPr>
      </w:pPr>
      <w:r w:rsidRPr="001C37A0">
        <w:rPr>
          <w:rFonts w:asciiTheme="minorEastAsia" w:hAnsiTheme="minorEastAsia" w:hint="eastAsia"/>
          <w:sz w:val="24"/>
          <w:szCs w:val="24"/>
        </w:rPr>
        <w:t>90年艰辛探索，90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p w:rsidR="001C37A0" w:rsidRPr="001C37A0" w:rsidRDefault="001C37A0"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asciiTheme="minorEastAsia" w:hAnsiTheme="minorEastAsia" w:hint="eastAsia"/>
          <w:sz w:val="24"/>
          <w:szCs w:val="24"/>
        </w:rPr>
      </w:pPr>
    </w:p>
    <w:p w:rsidR="00493AB5" w:rsidRPr="001C37A0" w:rsidRDefault="00493AB5" w:rsidP="001C37A0">
      <w:pPr>
        <w:spacing w:line="500" w:lineRule="exact"/>
        <w:ind w:firstLineChars="200" w:firstLine="480"/>
        <w:jc w:val="left"/>
        <w:rPr>
          <w:rFonts w:hint="eastAsia"/>
          <w:sz w:val="24"/>
          <w:szCs w:val="24"/>
        </w:rPr>
      </w:pPr>
    </w:p>
    <w:p w:rsidR="00493AB5" w:rsidRPr="001C37A0" w:rsidRDefault="00493AB5" w:rsidP="001C37A0">
      <w:pPr>
        <w:spacing w:line="500" w:lineRule="exact"/>
        <w:ind w:firstLineChars="200" w:firstLine="480"/>
        <w:jc w:val="left"/>
        <w:rPr>
          <w:rFonts w:hint="eastAsia"/>
          <w:sz w:val="24"/>
          <w:szCs w:val="24"/>
        </w:rPr>
      </w:pPr>
    </w:p>
    <w:p w:rsidR="00493AB5" w:rsidRPr="001C37A0" w:rsidRDefault="00493AB5" w:rsidP="001C37A0">
      <w:pPr>
        <w:spacing w:line="500" w:lineRule="exact"/>
        <w:ind w:firstLineChars="200" w:firstLine="480"/>
        <w:jc w:val="left"/>
        <w:rPr>
          <w:rFonts w:hint="eastAsia"/>
          <w:sz w:val="24"/>
          <w:szCs w:val="24"/>
        </w:rPr>
      </w:pPr>
    </w:p>
    <w:p w:rsidR="00493AB5" w:rsidRPr="001C37A0" w:rsidRDefault="00493AB5" w:rsidP="001C37A0">
      <w:pPr>
        <w:spacing w:line="500" w:lineRule="exact"/>
        <w:ind w:firstLineChars="200" w:firstLine="480"/>
        <w:jc w:val="left"/>
        <w:rPr>
          <w:rFonts w:hint="eastAsia"/>
          <w:sz w:val="24"/>
          <w:szCs w:val="24"/>
        </w:rPr>
      </w:pPr>
    </w:p>
    <w:sectPr w:rsidR="00493AB5" w:rsidRPr="001C3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1C37A0"/>
    <w:rsid w:val="00493AB5"/>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3AB5"/>
    <w:rPr>
      <w:b/>
      <w:bCs/>
    </w:rPr>
  </w:style>
  <w:style w:type="paragraph" w:styleId="a4">
    <w:name w:val="Normal (Web)"/>
    <w:basedOn w:val="a"/>
    <w:uiPriority w:val="99"/>
    <w:semiHidden/>
    <w:unhideWhenUsed/>
    <w:rsid w:val="00493A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3AB5"/>
    <w:rPr>
      <w:b/>
      <w:bCs/>
    </w:rPr>
  </w:style>
  <w:style w:type="paragraph" w:styleId="a4">
    <w:name w:val="Normal (Web)"/>
    <w:basedOn w:val="a"/>
    <w:uiPriority w:val="99"/>
    <w:semiHidden/>
    <w:unhideWhenUsed/>
    <w:rsid w:val="00493A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4788">
      <w:bodyDiv w:val="1"/>
      <w:marLeft w:val="0"/>
      <w:marRight w:val="0"/>
      <w:marTop w:val="0"/>
      <w:marBottom w:val="0"/>
      <w:divBdr>
        <w:top w:val="none" w:sz="0" w:space="0" w:color="auto"/>
        <w:left w:val="none" w:sz="0" w:space="0" w:color="auto"/>
        <w:bottom w:val="none" w:sz="0" w:space="0" w:color="auto"/>
        <w:right w:val="none" w:sz="0" w:space="0" w:color="auto"/>
      </w:divBdr>
    </w:div>
    <w:div w:id="81147354">
      <w:bodyDiv w:val="1"/>
      <w:marLeft w:val="0"/>
      <w:marRight w:val="0"/>
      <w:marTop w:val="0"/>
      <w:marBottom w:val="0"/>
      <w:divBdr>
        <w:top w:val="none" w:sz="0" w:space="0" w:color="auto"/>
        <w:left w:val="none" w:sz="0" w:space="0" w:color="auto"/>
        <w:bottom w:val="none" w:sz="0" w:space="0" w:color="auto"/>
        <w:right w:val="none" w:sz="0" w:space="0" w:color="auto"/>
      </w:divBdr>
    </w:div>
    <w:div w:id="138497668">
      <w:bodyDiv w:val="1"/>
      <w:marLeft w:val="0"/>
      <w:marRight w:val="0"/>
      <w:marTop w:val="0"/>
      <w:marBottom w:val="0"/>
      <w:divBdr>
        <w:top w:val="none" w:sz="0" w:space="0" w:color="auto"/>
        <w:left w:val="none" w:sz="0" w:space="0" w:color="auto"/>
        <w:bottom w:val="none" w:sz="0" w:space="0" w:color="auto"/>
        <w:right w:val="none" w:sz="0" w:space="0" w:color="auto"/>
      </w:divBdr>
    </w:div>
    <w:div w:id="270629074">
      <w:bodyDiv w:val="1"/>
      <w:marLeft w:val="0"/>
      <w:marRight w:val="0"/>
      <w:marTop w:val="0"/>
      <w:marBottom w:val="0"/>
      <w:divBdr>
        <w:top w:val="none" w:sz="0" w:space="0" w:color="auto"/>
        <w:left w:val="none" w:sz="0" w:space="0" w:color="auto"/>
        <w:bottom w:val="none" w:sz="0" w:space="0" w:color="auto"/>
        <w:right w:val="none" w:sz="0" w:space="0" w:color="auto"/>
      </w:divBdr>
    </w:div>
    <w:div w:id="465707956">
      <w:bodyDiv w:val="1"/>
      <w:marLeft w:val="0"/>
      <w:marRight w:val="0"/>
      <w:marTop w:val="0"/>
      <w:marBottom w:val="0"/>
      <w:divBdr>
        <w:top w:val="none" w:sz="0" w:space="0" w:color="auto"/>
        <w:left w:val="none" w:sz="0" w:space="0" w:color="auto"/>
        <w:bottom w:val="none" w:sz="0" w:space="0" w:color="auto"/>
        <w:right w:val="none" w:sz="0" w:space="0" w:color="auto"/>
      </w:divBdr>
    </w:div>
    <w:div w:id="498081017">
      <w:bodyDiv w:val="1"/>
      <w:marLeft w:val="0"/>
      <w:marRight w:val="0"/>
      <w:marTop w:val="0"/>
      <w:marBottom w:val="0"/>
      <w:divBdr>
        <w:top w:val="none" w:sz="0" w:space="0" w:color="auto"/>
        <w:left w:val="none" w:sz="0" w:space="0" w:color="auto"/>
        <w:bottom w:val="none" w:sz="0" w:space="0" w:color="auto"/>
        <w:right w:val="none" w:sz="0" w:space="0" w:color="auto"/>
      </w:divBdr>
    </w:div>
    <w:div w:id="713584432">
      <w:bodyDiv w:val="1"/>
      <w:marLeft w:val="0"/>
      <w:marRight w:val="0"/>
      <w:marTop w:val="0"/>
      <w:marBottom w:val="0"/>
      <w:divBdr>
        <w:top w:val="none" w:sz="0" w:space="0" w:color="auto"/>
        <w:left w:val="none" w:sz="0" w:space="0" w:color="auto"/>
        <w:bottom w:val="none" w:sz="0" w:space="0" w:color="auto"/>
        <w:right w:val="none" w:sz="0" w:space="0" w:color="auto"/>
      </w:divBdr>
    </w:div>
    <w:div w:id="940990320">
      <w:bodyDiv w:val="1"/>
      <w:marLeft w:val="0"/>
      <w:marRight w:val="0"/>
      <w:marTop w:val="0"/>
      <w:marBottom w:val="0"/>
      <w:divBdr>
        <w:top w:val="none" w:sz="0" w:space="0" w:color="auto"/>
        <w:left w:val="none" w:sz="0" w:space="0" w:color="auto"/>
        <w:bottom w:val="none" w:sz="0" w:space="0" w:color="auto"/>
        <w:right w:val="none" w:sz="0" w:space="0" w:color="auto"/>
      </w:divBdr>
    </w:div>
    <w:div w:id="989871608">
      <w:bodyDiv w:val="1"/>
      <w:marLeft w:val="0"/>
      <w:marRight w:val="0"/>
      <w:marTop w:val="0"/>
      <w:marBottom w:val="0"/>
      <w:divBdr>
        <w:top w:val="none" w:sz="0" w:space="0" w:color="auto"/>
        <w:left w:val="none" w:sz="0" w:space="0" w:color="auto"/>
        <w:bottom w:val="none" w:sz="0" w:space="0" w:color="auto"/>
        <w:right w:val="none" w:sz="0" w:space="0" w:color="auto"/>
      </w:divBdr>
    </w:div>
    <w:div w:id="1059864937">
      <w:bodyDiv w:val="1"/>
      <w:marLeft w:val="0"/>
      <w:marRight w:val="0"/>
      <w:marTop w:val="0"/>
      <w:marBottom w:val="0"/>
      <w:divBdr>
        <w:top w:val="none" w:sz="0" w:space="0" w:color="auto"/>
        <w:left w:val="none" w:sz="0" w:space="0" w:color="auto"/>
        <w:bottom w:val="none" w:sz="0" w:space="0" w:color="auto"/>
        <w:right w:val="none" w:sz="0" w:space="0" w:color="auto"/>
      </w:divBdr>
    </w:div>
    <w:div w:id="1061246467">
      <w:bodyDiv w:val="1"/>
      <w:marLeft w:val="0"/>
      <w:marRight w:val="0"/>
      <w:marTop w:val="0"/>
      <w:marBottom w:val="0"/>
      <w:divBdr>
        <w:top w:val="none" w:sz="0" w:space="0" w:color="auto"/>
        <w:left w:val="none" w:sz="0" w:space="0" w:color="auto"/>
        <w:bottom w:val="none" w:sz="0" w:space="0" w:color="auto"/>
        <w:right w:val="none" w:sz="0" w:space="0" w:color="auto"/>
      </w:divBdr>
    </w:div>
    <w:div w:id="1170099764">
      <w:bodyDiv w:val="1"/>
      <w:marLeft w:val="0"/>
      <w:marRight w:val="0"/>
      <w:marTop w:val="0"/>
      <w:marBottom w:val="0"/>
      <w:divBdr>
        <w:top w:val="none" w:sz="0" w:space="0" w:color="auto"/>
        <w:left w:val="none" w:sz="0" w:space="0" w:color="auto"/>
        <w:bottom w:val="none" w:sz="0" w:space="0" w:color="auto"/>
        <w:right w:val="none" w:sz="0" w:space="0" w:color="auto"/>
      </w:divBdr>
    </w:div>
    <w:div w:id="1320117305">
      <w:bodyDiv w:val="1"/>
      <w:marLeft w:val="0"/>
      <w:marRight w:val="0"/>
      <w:marTop w:val="0"/>
      <w:marBottom w:val="0"/>
      <w:divBdr>
        <w:top w:val="none" w:sz="0" w:space="0" w:color="auto"/>
        <w:left w:val="none" w:sz="0" w:space="0" w:color="auto"/>
        <w:bottom w:val="none" w:sz="0" w:space="0" w:color="auto"/>
        <w:right w:val="none" w:sz="0" w:space="0" w:color="auto"/>
      </w:divBdr>
    </w:div>
    <w:div w:id="1325402717">
      <w:bodyDiv w:val="1"/>
      <w:marLeft w:val="0"/>
      <w:marRight w:val="0"/>
      <w:marTop w:val="0"/>
      <w:marBottom w:val="0"/>
      <w:divBdr>
        <w:top w:val="none" w:sz="0" w:space="0" w:color="auto"/>
        <w:left w:val="none" w:sz="0" w:space="0" w:color="auto"/>
        <w:bottom w:val="none" w:sz="0" w:space="0" w:color="auto"/>
        <w:right w:val="none" w:sz="0" w:space="0" w:color="auto"/>
      </w:divBdr>
    </w:div>
    <w:div w:id="1732532181">
      <w:bodyDiv w:val="1"/>
      <w:marLeft w:val="0"/>
      <w:marRight w:val="0"/>
      <w:marTop w:val="0"/>
      <w:marBottom w:val="0"/>
      <w:divBdr>
        <w:top w:val="none" w:sz="0" w:space="0" w:color="auto"/>
        <w:left w:val="none" w:sz="0" w:space="0" w:color="auto"/>
        <w:bottom w:val="none" w:sz="0" w:space="0" w:color="auto"/>
        <w:right w:val="none" w:sz="0" w:space="0" w:color="auto"/>
      </w:divBdr>
    </w:div>
    <w:div w:id="2086563206">
      <w:bodyDiv w:val="1"/>
      <w:marLeft w:val="0"/>
      <w:marRight w:val="0"/>
      <w:marTop w:val="0"/>
      <w:marBottom w:val="0"/>
      <w:divBdr>
        <w:top w:val="none" w:sz="0" w:space="0" w:color="auto"/>
        <w:left w:val="none" w:sz="0" w:space="0" w:color="auto"/>
        <w:bottom w:val="none" w:sz="0" w:space="0" w:color="auto"/>
        <w:right w:val="none" w:sz="0" w:space="0" w:color="auto"/>
      </w:divBdr>
    </w:div>
    <w:div w:id="21296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2017-08-20T13:23:00Z</dcterms:created>
  <dcterms:modified xsi:type="dcterms:W3CDTF">2017-08-20T13:23:00Z</dcterms:modified>
</cp:coreProperties>
</file>